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5" w:line="254" w:lineRule="auto"/>
        <w:ind w:left="3086" w:right="109" w:hanging="2883"/>
        <w:jc w:val="center"/>
        <w:rPr>
          <w:rFonts w:hint="default" w:ascii="宋体" w:hAnsi="宋体" w:eastAsia="宋体" w:cs="宋体"/>
          <w:spacing w:val="-1"/>
          <w:sz w:val="36"/>
          <w:szCs w:val="36"/>
          <w:lang w:val="en-US" w:eastAsia="zh-CN"/>
          <w14:textOutline w14:w="8708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-1"/>
          <w:sz w:val="36"/>
          <w:szCs w:val="36"/>
          <w:lang w:val="en-US" w:eastAsia="zh-CN"/>
          <w14:textOutline w14:w="8708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                                      </w:t>
      </w:r>
      <w:r>
        <w:rPr>
          <w:rFonts w:hint="eastAsia" w:ascii="宋体" w:hAnsi="宋体" w:cs="宋体"/>
          <w:b w:val="0"/>
          <w:bCs/>
          <w:color w:val="auto"/>
          <w:spacing w:val="10"/>
          <w:sz w:val="24"/>
          <w:szCs w:val="24"/>
          <w:lang w:val="en-US" w:eastAsia="zh-CN"/>
        </w:rPr>
        <w:t>附件一（B）</w:t>
      </w:r>
    </w:p>
    <w:p>
      <w:pPr>
        <w:spacing w:before="95" w:line="254" w:lineRule="auto"/>
        <w:ind w:left="3086" w:right="109" w:hanging="2883"/>
        <w:jc w:val="center"/>
        <w:rPr>
          <w:rFonts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-1"/>
          <w:sz w:val="36"/>
          <w:szCs w:val="36"/>
          <w14:textOutline w14:w="8708" w14:cap="flat" w14:cmpd="sng">
            <w14:solidFill>
              <w14:srgbClr w14:val="000000"/>
            </w14:solidFill>
            <w14:prstDash w14:val="solid"/>
            <w14:miter w14:val="0"/>
          </w14:textOutline>
        </w:rPr>
        <w:t>碧水天源商办楼消防管维修工程</w:t>
      </w:r>
      <w:r>
        <w:rPr>
          <w:rFonts w:ascii="宋体" w:hAnsi="宋体" w:eastAsia="宋体" w:cs="宋体"/>
          <w:spacing w:val="-3"/>
          <w:sz w:val="36"/>
          <w:szCs w:val="36"/>
          <w14:textOutline w14:w="8708" w14:cap="flat" w14:cmpd="sng">
            <w14:solidFill>
              <w14:srgbClr w14:val="000000"/>
            </w14:solidFill>
            <w14:prstDash w14:val="solid"/>
            <w14:miter w14:val="0"/>
          </w14:textOutline>
        </w:rPr>
        <w:t>报价单</w:t>
      </w:r>
    </w:p>
    <w:p>
      <w:pPr>
        <w:spacing w:line="169" w:lineRule="exact"/>
      </w:pPr>
    </w:p>
    <w:tbl>
      <w:tblPr>
        <w:tblStyle w:val="4"/>
        <w:tblW w:w="84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7"/>
        <w:gridCol w:w="2324"/>
        <w:gridCol w:w="887"/>
        <w:gridCol w:w="1065"/>
        <w:gridCol w:w="1777"/>
        <w:gridCol w:w="160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07" w:type="dxa"/>
            <w:vAlign w:val="center"/>
          </w:tcPr>
          <w:p>
            <w:pPr>
              <w:spacing w:before="38" w:line="221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序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号</w:t>
            </w:r>
          </w:p>
        </w:tc>
        <w:tc>
          <w:tcPr>
            <w:tcW w:w="2324" w:type="dxa"/>
            <w:vAlign w:val="center"/>
          </w:tcPr>
          <w:p>
            <w:pPr>
              <w:spacing w:before="38" w:line="219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材料名称</w:t>
            </w:r>
          </w:p>
        </w:tc>
        <w:tc>
          <w:tcPr>
            <w:tcW w:w="887" w:type="dxa"/>
            <w:vAlign w:val="center"/>
          </w:tcPr>
          <w:p>
            <w:pPr>
              <w:spacing w:before="38" w:line="22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单位</w:t>
            </w:r>
          </w:p>
        </w:tc>
        <w:tc>
          <w:tcPr>
            <w:tcW w:w="1065" w:type="dxa"/>
            <w:vAlign w:val="center"/>
          </w:tcPr>
          <w:p>
            <w:pPr>
              <w:spacing w:before="37" w:line="22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数量</w:t>
            </w:r>
          </w:p>
        </w:tc>
        <w:tc>
          <w:tcPr>
            <w:tcW w:w="1777" w:type="dxa"/>
            <w:vAlign w:val="center"/>
          </w:tcPr>
          <w:p>
            <w:pPr>
              <w:spacing w:before="38" w:line="21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>综合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单价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603" w:type="dxa"/>
            <w:vAlign w:val="center"/>
          </w:tcPr>
          <w:p>
            <w:pPr>
              <w:spacing w:before="38" w:line="21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合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价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807" w:type="dxa"/>
            <w:vAlign w:val="center"/>
          </w:tcPr>
          <w:p>
            <w:pPr>
              <w:spacing w:before="80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324" w:type="dxa"/>
            <w:vAlign w:val="center"/>
          </w:tcPr>
          <w:p>
            <w:pPr>
              <w:spacing w:before="36" w:line="221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挖孔挖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地</w:t>
            </w:r>
          </w:p>
        </w:tc>
        <w:tc>
          <w:tcPr>
            <w:tcW w:w="887" w:type="dxa"/>
            <w:vAlign w:val="center"/>
          </w:tcPr>
          <w:p>
            <w:pPr>
              <w:spacing w:before="36" w:line="22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米</w:t>
            </w:r>
          </w:p>
        </w:tc>
        <w:tc>
          <w:tcPr>
            <w:tcW w:w="1065" w:type="dxa"/>
            <w:vAlign w:val="center"/>
          </w:tcPr>
          <w:p>
            <w:pPr>
              <w:spacing w:before="80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777" w:type="dxa"/>
            <w:vAlign w:val="top"/>
          </w:tcPr>
          <w:p>
            <w:pPr>
              <w:spacing w:before="36" w:line="220" w:lineRule="auto"/>
              <w:ind w:left="583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3" w:type="dxa"/>
            <w:vAlign w:val="top"/>
          </w:tcPr>
          <w:p>
            <w:pPr>
              <w:spacing w:before="36" w:line="220" w:lineRule="auto"/>
              <w:ind w:left="41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807" w:type="dxa"/>
            <w:vAlign w:val="center"/>
          </w:tcPr>
          <w:p>
            <w:pPr>
              <w:spacing w:before="78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2324" w:type="dxa"/>
            <w:vAlign w:val="center"/>
          </w:tcPr>
          <w:p>
            <w:pPr>
              <w:spacing w:before="33" w:line="22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安装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val="en-US" w:eastAsia="zh-CN"/>
              </w:rPr>
              <w:t>DN</w:t>
            </w: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 xml:space="preserve">110 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给水管</w:t>
            </w:r>
          </w:p>
        </w:tc>
        <w:tc>
          <w:tcPr>
            <w:tcW w:w="887" w:type="dxa"/>
            <w:vAlign w:val="center"/>
          </w:tcPr>
          <w:p>
            <w:pPr>
              <w:spacing w:before="33" w:line="22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米</w:t>
            </w:r>
          </w:p>
        </w:tc>
        <w:tc>
          <w:tcPr>
            <w:tcW w:w="1065" w:type="dxa"/>
            <w:vAlign w:val="center"/>
          </w:tcPr>
          <w:p>
            <w:pPr>
              <w:spacing w:before="78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777" w:type="dxa"/>
            <w:vAlign w:val="top"/>
          </w:tcPr>
          <w:p>
            <w:pPr>
              <w:spacing w:before="34" w:line="220" w:lineRule="auto"/>
              <w:ind w:left="625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3" w:type="dxa"/>
            <w:vAlign w:val="top"/>
          </w:tcPr>
          <w:p>
            <w:pPr>
              <w:spacing w:before="34" w:line="220" w:lineRule="auto"/>
              <w:ind w:left="436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07" w:type="dxa"/>
            <w:vAlign w:val="center"/>
          </w:tcPr>
          <w:p>
            <w:pPr>
              <w:spacing w:before="80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2324" w:type="dxa"/>
            <w:vAlign w:val="center"/>
          </w:tcPr>
          <w:p>
            <w:pPr>
              <w:spacing w:before="36" w:line="22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水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泥</w:t>
            </w:r>
          </w:p>
        </w:tc>
        <w:tc>
          <w:tcPr>
            <w:tcW w:w="887" w:type="dxa"/>
            <w:vAlign w:val="center"/>
          </w:tcPr>
          <w:p>
            <w:pPr>
              <w:spacing w:before="37" w:line="222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袋</w:t>
            </w:r>
          </w:p>
        </w:tc>
        <w:tc>
          <w:tcPr>
            <w:tcW w:w="1065" w:type="dxa"/>
            <w:vAlign w:val="center"/>
          </w:tcPr>
          <w:p>
            <w:pPr>
              <w:spacing w:before="84" w:line="183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1777" w:type="dxa"/>
            <w:vAlign w:val="top"/>
          </w:tcPr>
          <w:p>
            <w:pPr>
              <w:spacing w:before="36" w:line="220" w:lineRule="auto"/>
              <w:ind w:left="629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3" w:type="dxa"/>
            <w:vAlign w:val="top"/>
          </w:tcPr>
          <w:p>
            <w:pPr>
              <w:spacing w:before="36" w:line="220" w:lineRule="auto"/>
              <w:ind w:left="472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807" w:type="dxa"/>
            <w:vAlign w:val="center"/>
          </w:tcPr>
          <w:p>
            <w:pPr>
              <w:spacing w:before="79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2324" w:type="dxa"/>
            <w:vAlign w:val="center"/>
          </w:tcPr>
          <w:p>
            <w:pPr>
              <w:spacing w:before="34" w:line="22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路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面恢复</w:t>
            </w:r>
          </w:p>
        </w:tc>
        <w:tc>
          <w:tcPr>
            <w:tcW w:w="887" w:type="dxa"/>
            <w:vAlign w:val="center"/>
          </w:tcPr>
          <w:p>
            <w:pPr>
              <w:spacing w:before="34" w:line="22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米</w:t>
            </w:r>
          </w:p>
        </w:tc>
        <w:tc>
          <w:tcPr>
            <w:tcW w:w="1065" w:type="dxa"/>
            <w:vAlign w:val="center"/>
          </w:tcPr>
          <w:p>
            <w:pPr>
              <w:spacing w:before="79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777" w:type="dxa"/>
            <w:vAlign w:val="top"/>
          </w:tcPr>
          <w:p>
            <w:pPr>
              <w:spacing w:before="35" w:line="220" w:lineRule="auto"/>
              <w:ind w:left="583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3" w:type="dxa"/>
            <w:vAlign w:val="top"/>
          </w:tcPr>
          <w:p>
            <w:pPr>
              <w:spacing w:before="35" w:line="220" w:lineRule="auto"/>
              <w:ind w:left="41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07" w:type="dxa"/>
            <w:vAlign w:val="center"/>
          </w:tcPr>
          <w:p>
            <w:pPr>
              <w:spacing w:before="84" w:line="183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2324" w:type="dxa"/>
            <w:vAlign w:val="center"/>
          </w:tcPr>
          <w:p>
            <w:pPr>
              <w:spacing w:before="37" w:line="22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阀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门井</w:t>
            </w:r>
          </w:p>
        </w:tc>
        <w:tc>
          <w:tcPr>
            <w:tcW w:w="887" w:type="dxa"/>
            <w:vAlign w:val="center"/>
          </w:tcPr>
          <w:p>
            <w:pPr>
              <w:spacing w:before="36" w:line="222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座</w:t>
            </w:r>
          </w:p>
        </w:tc>
        <w:tc>
          <w:tcPr>
            <w:tcW w:w="1065" w:type="dxa"/>
            <w:vAlign w:val="center"/>
          </w:tcPr>
          <w:p>
            <w:pPr>
              <w:spacing w:before="81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777" w:type="dxa"/>
            <w:vAlign w:val="top"/>
          </w:tcPr>
          <w:p>
            <w:pPr>
              <w:spacing w:before="37" w:line="220" w:lineRule="auto"/>
              <w:ind w:left="523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3" w:type="dxa"/>
            <w:vAlign w:val="top"/>
          </w:tcPr>
          <w:p>
            <w:pPr>
              <w:spacing w:before="37" w:line="220" w:lineRule="auto"/>
              <w:ind w:left="436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807" w:type="dxa"/>
            <w:vAlign w:val="center"/>
          </w:tcPr>
          <w:p>
            <w:pPr>
              <w:spacing w:before="79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2324" w:type="dxa"/>
            <w:vAlign w:val="center"/>
          </w:tcPr>
          <w:p>
            <w:pPr>
              <w:spacing w:before="34" w:line="22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新旧管连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接</w:t>
            </w:r>
          </w:p>
        </w:tc>
        <w:tc>
          <w:tcPr>
            <w:tcW w:w="887" w:type="dxa"/>
            <w:vAlign w:val="center"/>
          </w:tcPr>
          <w:p>
            <w:pPr>
              <w:spacing w:before="34" w:line="22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处</w:t>
            </w:r>
          </w:p>
        </w:tc>
        <w:tc>
          <w:tcPr>
            <w:tcW w:w="1065" w:type="dxa"/>
            <w:vAlign w:val="center"/>
          </w:tcPr>
          <w:p>
            <w:pPr>
              <w:spacing w:before="79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777" w:type="dxa"/>
            <w:vAlign w:val="top"/>
          </w:tcPr>
          <w:p>
            <w:pPr>
              <w:spacing w:before="35" w:line="220" w:lineRule="auto"/>
              <w:ind w:left="566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3" w:type="dxa"/>
            <w:vAlign w:val="top"/>
          </w:tcPr>
          <w:p>
            <w:pPr>
              <w:spacing w:before="35" w:line="220" w:lineRule="auto"/>
              <w:ind w:left="436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807" w:type="dxa"/>
            <w:vAlign w:val="center"/>
          </w:tcPr>
          <w:p>
            <w:pPr>
              <w:spacing w:before="84" w:line="183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2324" w:type="dxa"/>
            <w:vAlign w:val="center"/>
          </w:tcPr>
          <w:p>
            <w:pPr>
              <w:spacing w:before="36" w:line="22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水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管配件</w:t>
            </w:r>
          </w:p>
        </w:tc>
        <w:tc>
          <w:tcPr>
            <w:tcW w:w="887" w:type="dxa"/>
            <w:vAlign w:val="center"/>
          </w:tcPr>
          <w:p>
            <w:pPr>
              <w:spacing w:before="36" w:line="22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1065" w:type="dxa"/>
            <w:vAlign w:val="center"/>
          </w:tcPr>
          <w:p>
            <w:pPr>
              <w:spacing w:before="81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1777" w:type="dxa"/>
            <w:vAlign w:val="top"/>
          </w:tcPr>
          <w:p>
            <w:pPr>
              <w:spacing w:before="37" w:line="220" w:lineRule="auto"/>
              <w:ind w:left="626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3" w:type="dxa"/>
            <w:vAlign w:val="top"/>
          </w:tcPr>
          <w:p>
            <w:pPr>
              <w:spacing w:before="37" w:line="220" w:lineRule="auto"/>
              <w:ind w:left="41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807" w:type="dxa"/>
            <w:vAlign w:val="center"/>
          </w:tcPr>
          <w:p>
            <w:pPr>
              <w:spacing w:before="79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2324" w:type="dxa"/>
            <w:vAlign w:val="center"/>
          </w:tcPr>
          <w:p>
            <w:pPr>
              <w:spacing w:before="34" w:line="22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淤泥清除</w:t>
            </w:r>
          </w:p>
        </w:tc>
        <w:tc>
          <w:tcPr>
            <w:tcW w:w="887" w:type="dxa"/>
            <w:vAlign w:val="center"/>
          </w:tcPr>
          <w:p>
            <w:pPr>
              <w:spacing w:before="34" w:line="22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项</w:t>
            </w:r>
          </w:p>
        </w:tc>
        <w:tc>
          <w:tcPr>
            <w:tcW w:w="1065" w:type="dxa"/>
            <w:vAlign w:val="center"/>
          </w:tcPr>
          <w:p>
            <w:pPr>
              <w:spacing w:before="79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777" w:type="dxa"/>
            <w:vAlign w:val="top"/>
          </w:tcPr>
          <w:p>
            <w:pPr>
              <w:spacing w:before="35" w:line="220" w:lineRule="auto"/>
              <w:ind w:left="569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3" w:type="dxa"/>
            <w:vAlign w:val="top"/>
          </w:tcPr>
          <w:p>
            <w:pPr>
              <w:spacing w:before="35" w:line="220" w:lineRule="auto"/>
              <w:ind w:left="483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807" w:type="dxa"/>
            <w:vAlign w:val="center"/>
          </w:tcPr>
          <w:p>
            <w:pPr>
              <w:spacing w:before="79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9</w:t>
            </w:r>
          </w:p>
        </w:tc>
        <w:tc>
          <w:tcPr>
            <w:tcW w:w="2324" w:type="dxa"/>
            <w:vAlign w:val="center"/>
          </w:tcPr>
          <w:p>
            <w:pPr>
              <w:spacing w:before="36" w:line="256" w:lineRule="auto"/>
              <w:ind w:right="173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水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泵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 xml:space="preserve">房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 xml:space="preserve">DN100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阀</w:t>
            </w:r>
            <w:r>
              <w:rPr>
                <w:rFonts w:ascii="宋体" w:hAnsi="宋体" w:eastAsia="宋体" w:cs="宋体"/>
                <w:sz w:val="24"/>
                <w:szCs w:val="24"/>
              </w:rPr>
              <w:t>门</w:t>
            </w:r>
          </w:p>
        </w:tc>
        <w:tc>
          <w:tcPr>
            <w:tcW w:w="887" w:type="dxa"/>
            <w:vAlign w:val="center"/>
          </w:tcPr>
          <w:p>
            <w:pPr>
              <w:spacing w:before="34" w:line="22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1065" w:type="dxa"/>
            <w:vAlign w:val="center"/>
          </w:tcPr>
          <w:p>
            <w:pPr>
              <w:spacing w:before="79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777" w:type="dxa"/>
            <w:vAlign w:val="top"/>
          </w:tcPr>
          <w:p>
            <w:pPr>
              <w:spacing w:before="35" w:line="220" w:lineRule="auto"/>
              <w:ind w:left="565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3" w:type="dxa"/>
            <w:vAlign w:val="top"/>
          </w:tcPr>
          <w:p>
            <w:pPr>
              <w:spacing w:before="35" w:line="220" w:lineRule="auto"/>
              <w:ind w:left="436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07" w:type="dxa"/>
            <w:vAlign w:val="center"/>
          </w:tcPr>
          <w:p>
            <w:pPr>
              <w:spacing w:before="80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  <w:szCs w:val="24"/>
              </w:rPr>
              <w:t>0</w:t>
            </w:r>
          </w:p>
        </w:tc>
        <w:tc>
          <w:tcPr>
            <w:tcW w:w="2324" w:type="dxa"/>
            <w:vAlign w:val="center"/>
          </w:tcPr>
          <w:p>
            <w:pPr>
              <w:spacing w:before="36" w:line="221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DN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宋体" w:hAnsi="宋体" w:eastAsia="宋体" w:cs="宋体"/>
                <w:sz w:val="24"/>
                <w:szCs w:val="24"/>
              </w:rPr>
              <w:t>止回阀</w:t>
            </w:r>
          </w:p>
        </w:tc>
        <w:tc>
          <w:tcPr>
            <w:tcW w:w="887" w:type="dxa"/>
            <w:vAlign w:val="center"/>
          </w:tcPr>
          <w:p>
            <w:pPr>
              <w:spacing w:before="36" w:line="22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1065" w:type="dxa"/>
            <w:vAlign w:val="center"/>
          </w:tcPr>
          <w:p>
            <w:pPr>
              <w:spacing w:before="80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777" w:type="dxa"/>
            <w:vAlign w:val="top"/>
          </w:tcPr>
          <w:p>
            <w:pPr>
              <w:spacing w:before="36" w:line="220" w:lineRule="auto"/>
              <w:ind w:left="566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3" w:type="dxa"/>
            <w:vAlign w:val="top"/>
          </w:tcPr>
          <w:p>
            <w:pPr>
              <w:spacing w:before="36" w:line="220" w:lineRule="auto"/>
              <w:ind w:left="436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807" w:type="dxa"/>
            <w:vAlign w:val="center"/>
          </w:tcPr>
          <w:p>
            <w:pPr>
              <w:spacing w:before="83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4"/>
                <w:szCs w:val="24"/>
              </w:rPr>
              <w:t>1</w:t>
            </w:r>
          </w:p>
        </w:tc>
        <w:tc>
          <w:tcPr>
            <w:tcW w:w="2324" w:type="dxa"/>
            <w:vAlign w:val="center"/>
          </w:tcPr>
          <w:p>
            <w:pPr>
              <w:spacing w:before="38" w:line="22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压力开关</w:t>
            </w:r>
          </w:p>
        </w:tc>
        <w:tc>
          <w:tcPr>
            <w:tcW w:w="887" w:type="dxa"/>
            <w:vAlign w:val="center"/>
          </w:tcPr>
          <w:p>
            <w:pPr>
              <w:spacing w:before="38" w:line="22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1065" w:type="dxa"/>
            <w:vAlign w:val="center"/>
          </w:tcPr>
          <w:p>
            <w:pPr>
              <w:spacing w:before="83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777" w:type="dxa"/>
            <w:vAlign w:val="top"/>
          </w:tcPr>
          <w:p>
            <w:pPr>
              <w:spacing w:before="39" w:line="220" w:lineRule="auto"/>
              <w:ind w:left="56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3" w:type="dxa"/>
            <w:vAlign w:val="top"/>
          </w:tcPr>
          <w:p>
            <w:pPr>
              <w:spacing w:before="39" w:line="220" w:lineRule="auto"/>
              <w:ind w:left="473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07" w:type="dxa"/>
            <w:vAlign w:val="center"/>
          </w:tcPr>
          <w:p>
            <w:pPr>
              <w:spacing w:before="80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  <w:szCs w:val="24"/>
              </w:rPr>
              <w:t>2</w:t>
            </w:r>
          </w:p>
        </w:tc>
        <w:tc>
          <w:tcPr>
            <w:tcW w:w="2324" w:type="dxa"/>
            <w:vAlign w:val="center"/>
          </w:tcPr>
          <w:p>
            <w:pPr>
              <w:spacing w:before="36" w:line="224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继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电器</w:t>
            </w:r>
          </w:p>
        </w:tc>
        <w:tc>
          <w:tcPr>
            <w:tcW w:w="887" w:type="dxa"/>
            <w:vAlign w:val="center"/>
          </w:tcPr>
          <w:p>
            <w:pPr>
              <w:spacing w:before="36" w:line="22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1065" w:type="dxa"/>
            <w:vAlign w:val="center"/>
          </w:tcPr>
          <w:p>
            <w:pPr>
              <w:spacing w:before="80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777" w:type="dxa"/>
            <w:vAlign w:val="top"/>
          </w:tcPr>
          <w:p>
            <w:pPr>
              <w:spacing w:before="36" w:line="220" w:lineRule="auto"/>
              <w:ind w:left="565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3" w:type="dxa"/>
            <w:vAlign w:val="top"/>
          </w:tcPr>
          <w:p>
            <w:pPr>
              <w:spacing w:before="36" w:line="220" w:lineRule="auto"/>
              <w:ind w:left="47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807" w:type="dxa"/>
            <w:vAlign w:val="center"/>
          </w:tcPr>
          <w:p>
            <w:pPr>
              <w:spacing w:before="83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  <w:szCs w:val="24"/>
              </w:rPr>
              <w:t>3</w:t>
            </w:r>
          </w:p>
        </w:tc>
        <w:tc>
          <w:tcPr>
            <w:tcW w:w="2324" w:type="dxa"/>
            <w:vAlign w:val="center"/>
          </w:tcPr>
          <w:p>
            <w:pPr>
              <w:spacing w:before="39" w:line="220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卓丽消防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管维修</w:t>
            </w:r>
          </w:p>
        </w:tc>
        <w:tc>
          <w:tcPr>
            <w:tcW w:w="887" w:type="dxa"/>
            <w:vAlign w:val="center"/>
          </w:tcPr>
          <w:p>
            <w:pPr>
              <w:spacing w:before="39" w:line="224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处</w:t>
            </w:r>
          </w:p>
        </w:tc>
        <w:tc>
          <w:tcPr>
            <w:tcW w:w="1065" w:type="dxa"/>
            <w:vAlign w:val="center"/>
          </w:tcPr>
          <w:p>
            <w:pPr>
              <w:spacing w:before="84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777" w:type="dxa"/>
            <w:vAlign w:val="top"/>
          </w:tcPr>
          <w:p>
            <w:pPr>
              <w:spacing w:before="40" w:line="220" w:lineRule="auto"/>
              <w:ind w:left="505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3" w:type="dxa"/>
            <w:vAlign w:val="top"/>
          </w:tcPr>
          <w:p>
            <w:pPr>
              <w:spacing w:before="40" w:line="220" w:lineRule="auto"/>
              <w:ind w:left="41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07" w:type="dxa"/>
            <w:vAlign w:val="center"/>
          </w:tcPr>
          <w:p>
            <w:pPr>
              <w:spacing w:before="81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  <w:szCs w:val="24"/>
              </w:rPr>
              <w:t>4</w:t>
            </w:r>
          </w:p>
        </w:tc>
        <w:tc>
          <w:tcPr>
            <w:tcW w:w="2324" w:type="dxa"/>
            <w:vAlign w:val="center"/>
          </w:tcPr>
          <w:p>
            <w:pPr>
              <w:spacing w:before="37" w:line="219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辅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材费</w:t>
            </w:r>
          </w:p>
        </w:tc>
        <w:tc>
          <w:tcPr>
            <w:tcW w:w="8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3" w:type="dxa"/>
            <w:vAlign w:val="top"/>
          </w:tcPr>
          <w:p>
            <w:pPr>
              <w:spacing w:before="37" w:line="220" w:lineRule="auto"/>
              <w:ind w:left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807" w:type="dxa"/>
            <w:vAlign w:val="center"/>
          </w:tcPr>
          <w:p>
            <w:pPr>
              <w:spacing w:before="84" w:line="186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  <w:szCs w:val="24"/>
              </w:rPr>
              <w:t>5</w:t>
            </w:r>
          </w:p>
        </w:tc>
        <w:tc>
          <w:tcPr>
            <w:tcW w:w="2324" w:type="dxa"/>
            <w:vAlign w:val="center"/>
          </w:tcPr>
          <w:p>
            <w:pPr>
              <w:spacing w:before="40" w:line="219" w:lineRule="auto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人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工费</w:t>
            </w:r>
          </w:p>
        </w:tc>
        <w:tc>
          <w:tcPr>
            <w:tcW w:w="8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3" w:type="dxa"/>
            <w:vAlign w:val="top"/>
          </w:tcPr>
          <w:p>
            <w:pPr>
              <w:spacing w:before="41" w:line="220" w:lineRule="auto"/>
              <w:ind w:left="41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4018" w:type="dxa"/>
            <w:gridSpan w:val="3"/>
            <w:vAlign w:val="center"/>
          </w:tcPr>
          <w:p>
            <w:pPr>
              <w:spacing w:before="82" w:line="186" w:lineRule="auto"/>
              <w:jc w:val="center"/>
              <w:rPr>
                <w:rFonts w:ascii="Arial"/>
                <w:sz w:val="21"/>
              </w:rPr>
            </w:pPr>
            <w:r>
              <w:rPr>
                <w:rFonts w:ascii="宋体" w:hAnsi="宋体" w:eastAsia="宋体" w:cs="宋体"/>
                <w:spacing w:val="18"/>
                <w:sz w:val="24"/>
                <w:szCs w:val="24"/>
              </w:rPr>
              <w:t>合</w:t>
            </w: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计</w:t>
            </w:r>
            <w:r>
              <w:rPr>
                <w:rFonts w:ascii="宋体" w:hAnsi="宋体" w:eastAsia="宋体" w:cs="宋体"/>
                <w:spacing w:val="15"/>
                <w:sz w:val="24"/>
                <w:szCs w:val="24"/>
                <w:highlight w:val="none"/>
              </w:rPr>
              <w:t>(含</w:t>
            </w: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highlight w:val="none"/>
                <w:lang w:val="en-US" w:eastAsia="zh-CN"/>
              </w:rPr>
              <w:t>增值税普通发票</w:t>
            </w:r>
            <w:r>
              <w:rPr>
                <w:rFonts w:ascii="宋体" w:hAnsi="宋体" w:eastAsia="宋体" w:cs="宋体"/>
                <w:spacing w:val="15"/>
                <w:sz w:val="24"/>
                <w:szCs w:val="24"/>
                <w:highlight w:val="none"/>
              </w:rPr>
              <w:t>)</w:t>
            </w:r>
          </w:p>
        </w:tc>
        <w:tc>
          <w:tcPr>
            <w:tcW w:w="10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3" w:type="dxa"/>
            <w:vAlign w:val="top"/>
          </w:tcPr>
          <w:p>
            <w:pPr>
              <w:spacing w:before="38" w:line="220" w:lineRule="auto"/>
              <w:ind w:left="35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251" w:lineRule="auto"/>
        <w:rPr>
          <w:rFonts w:ascii="Arial"/>
          <w:sz w:val="21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报价单位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     法定代表人或委托代理人：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（签字）                                 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　  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　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spacing w:line="252" w:lineRule="auto"/>
        <w:rPr>
          <w:rFonts w:hint="eastAsia" w:ascii="Arial" w:eastAsia="宋体"/>
          <w:sz w:val="21"/>
          <w:lang w:val="en-US" w:eastAsia="zh-CN"/>
        </w:rPr>
      </w:pPr>
    </w:p>
    <w:sectPr>
      <w:pgSz w:w="11907" w:h="16839"/>
      <w:pgMar w:top="1414" w:right="1750" w:bottom="0" w:left="16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Dc1N2E3MmIxNzJhM2FkZTY2NjM3MjViOGNmZGZkM2QifQ=="/>
  </w:docVars>
  <w:rsids>
    <w:rsidRoot w:val="00000000"/>
    <w:rsid w:val="143C7504"/>
    <w:rsid w:val="2C5442E2"/>
    <w:rsid w:val="32B45BAB"/>
    <w:rsid w:val="5E5118BE"/>
    <w:rsid w:val="637371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185</Words>
  <Characters>207</Characters>
  <TotalTime>0</TotalTime>
  <ScaleCrop>false</ScaleCrop>
  <LinksUpToDate>false</LinksUpToDate>
  <CharactersWithSpaces>278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2023-01-03T01:38:00Z</dcterms:created>
  <dc:creator>Sky123.Org</dc:creator>
  <cp:lastModifiedBy>招采中心2</cp:lastModifiedBy>
  <dcterms:modified xsi:type="dcterms:W3CDTF">2023-04-08T08:10:10Z</dcterms:modified>
  <dc:title>大朗公安局报价单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2023-03-31T15:48:05Z</vt:filetime>
  </property>
  <property fmtid="{D5CDD505-2E9C-101B-9397-08002B2CF9AE}" pid="4" name="KSOProductBuildVer">
    <vt:lpwstr>2052-11.1.0.14036</vt:lpwstr>
  </property>
  <property fmtid="{D5CDD505-2E9C-101B-9397-08002B2CF9AE}" pid="5" name="ICV">
    <vt:lpwstr>D0D3B62F405C4213A3803E10C3D479A0_12</vt:lpwstr>
  </property>
</Properties>
</file>